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99528041"/>
        <w:docPartObj>
          <w:docPartGallery w:val="Cover Pages"/>
          <w:docPartUnique/>
        </w:docPartObj>
      </w:sdtPr>
      <w:sdtEndPr>
        <w:rPr>
          <w:rStyle w:val="Hipervnculo"/>
          <w:rFonts w:ascii="Arial" w:hAnsi="Arial" w:cs="Arial"/>
          <w:b/>
          <w:bCs/>
          <w:noProof/>
          <w:color w:val="0563C1" w:themeColor="hyperlink"/>
          <w:u w:val="single"/>
        </w:rPr>
      </w:sdtEndPr>
      <w:sdtContent>
        <w:p w:rsidR="001D0454" w:rsidRPr="00DC6EB2" w:rsidRDefault="001D0454" w:rsidP="001D0454">
          <w:pPr>
            <w:spacing w:after="0" w:line="240" w:lineRule="auto"/>
            <w:jc w:val="center"/>
            <w:rPr>
              <w:rFonts w:eastAsia="Times New Roman" w:cs="Arial"/>
              <w:b/>
              <w:sz w:val="84"/>
              <w:szCs w:val="84"/>
              <w:lang w:eastAsia="es-ES"/>
            </w:rPr>
          </w:pPr>
          <w:r>
            <w:rPr>
              <w:rFonts w:ascii="Arial" w:eastAsia="Times New Roman" w:hAnsi="Arial" w:cs="Arial"/>
              <w:b/>
              <w:sz w:val="84"/>
              <w:szCs w:val="84"/>
              <w:lang w:eastAsia="es-ES"/>
            </w:rPr>
            <w:t>PROTOCOLO</w:t>
          </w:r>
          <w:r w:rsidRPr="00DC6EB2">
            <w:rPr>
              <w:rFonts w:ascii="Arial" w:eastAsia="Times New Roman" w:hAnsi="Arial" w:cs="Arial"/>
              <w:b/>
              <w:sz w:val="84"/>
              <w:szCs w:val="84"/>
              <w:lang w:eastAsia="es-ES"/>
            </w:rPr>
            <w:t xml:space="preserve"> DE </w:t>
          </w:r>
        </w:p>
        <w:p w:rsidR="001D0454" w:rsidRPr="00DC6EB2" w:rsidRDefault="001D0454" w:rsidP="001D0454">
          <w:pPr>
            <w:spacing w:after="0"/>
            <w:jc w:val="center"/>
            <w:rPr>
              <w:rFonts w:ascii="Arial" w:eastAsia="Times New Roman" w:hAnsi="Arial" w:cs="Arial"/>
              <w:b/>
              <w:sz w:val="84"/>
              <w:szCs w:val="84"/>
              <w:lang w:eastAsia="es-ES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4B2BC63C" wp14:editId="6960C03D">
                <wp:simplePos x="0" y="0"/>
                <wp:positionH relativeFrom="column">
                  <wp:posOffset>320040</wp:posOffset>
                </wp:positionH>
                <wp:positionV relativeFrom="paragraph">
                  <wp:posOffset>2078355</wp:posOffset>
                </wp:positionV>
                <wp:extent cx="5153025" cy="5153025"/>
                <wp:effectExtent l="0" t="0" r="0" b="0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53025" cy="5153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Times New Roman" w:hAnsi="Arial" w:cs="Arial"/>
              <w:b/>
              <w:sz w:val="84"/>
              <w:szCs w:val="84"/>
              <w:lang w:eastAsia="es-ES"/>
            </w:rPr>
            <w:t>TOMA DE MONITOREO FETAL</w:t>
          </w: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1D0454" w:rsidRDefault="001D0454" w:rsidP="001D0454">
          <w:pPr>
            <w:spacing w:after="0" w:line="240" w:lineRule="auto"/>
            <w:jc w:val="center"/>
            <w:rPr>
              <w:rFonts w:ascii="Tahoma" w:eastAsia="Times New Roman" w:hAnsi="Tahoma" w:cs="Tahoma"/>
              <w:b/>
              <w:sz w:val="50"/>
              <w:szCs w:val="50"/>
              <w:lang w:eastAsia="es-ES"/>
            </w:rPr>
          </w:pPr>
        </w:p>
        <w:p w:rsidR="00AE6C74" w:rsidRDefault="00AE6C74"/>
        <w:p w:rsidR="00AE6C74" w:rsidRDefault="00AE6C74"/>
        <w:p w:rsidR="00AE6C74" w:rsidRDefault="00AE6C74">
          <w:pPr>
            <w:rPr>
              <w:rStyle w:val="Hipervnculo"/>
              <w:rFonts w:ascii="Arial" w:hAnsi="Arial" w:cs="Arial"/>
              <w:b/>
              <w:bCs/>
              <w:noProof/>
            </w:rPr>
          </w:pPr>
          <w:r>
            <w:rPr>
              <w:rStyle w:val="Hipervnculo"/>
              <w:rFonts w:ascii="Arial" w:hAnsi="Arial" w:cs="Arial"/>
              <w:b/>
              <w:bCs/>
              <w:noProof/>
            </w:rP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2"/>
          <w:lang w:val="es-ES" w:eastAsia="en-US"/>
        </w:rPr>
        <w:id w:val="14280757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1A5117" w:rsidRPr="001A5117" w:rsidRDefault="001A5117">
          <w:pPr>
            <w:pStyle w:val="TtuloTDC"/>
            <w:rPr>
              <w:sz w:val="32"/>
              <w:lang w:val="es-ES"/>
            </w:rPr>
          </w:pPr>
          <w:r w:rsidRPr="001A5117">
            <w:rPr>
              <w:sz w:val="32"/>
              <w:lang w:val="es-ES"/>
            </w:rPr>
            <w:t>TABLA DE CONTENIDO</w:t>
          </w:r>
        </w:p>
        <w:p w:rsidR="001A5117" w:rsidRPr="001A5117" w:rsidRDefault="001A5117" w:rsidP="001A5117">
          <w:pPr>
            <w:rPr>
              <w:rFonts w:ascii="Arial" w:hAnsi="Arial" w:cs="Arial"/>
              <w:sz w:val="24"/>
              <w:lang w:val="es-ES" w:eastAsia="es-CO"/>
            </w:rPr>
          </w:pPr>
        </w:p>
        <w:p w:rsidR="001A5117" w:rsidRPr="001A5117" w:rsidRDefault="001A5117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r w:rsidRPr="001A5117">
            <w:rPr>
              <w:rFonts w:ascii="Arial" w:hAnsi="Arial" w:cs="Arial"/>
              <w:sz w:val="24"/>
            </w:rPr>
            <w:fldChar w:fldCharType="begin"/>
          </w:r>
          <w:r w:rsidRPr="001A5117">
            <w:rPr>
              <w:rFonts w:ascii="Arial" w:hAnsi="Arial" w:cs="Arial"/>
              <w:sz w:val="24"/>
            </w:rPr>
            <w:instrText xml:space="preserve"> TOC \o "1-3" \h \z \u </w:instrText>
          </w:r>
          <w:r w:rsidRPr="001A5117">
            <w:rPr>
              <w:rFonts w:ascii="Arial" w:hAnsi="Arial" w:cs="Arial"/>
              <w:sz w:val="24"/>
            </w:rPr>
            <w:fldChar w:fldCharType="separate"/>
          </w:r>
          <w:hyperlink w:anchor="_Toc525024524" w:history="1">
            <w:r w:rsidRPr="001A5117">
              <w:rPr>
                <w:rStyle w:val="Hipervnculo"/>
                <w:rFonts w:ascii="Arial" w:hAnsi="Arial" w:cs="Arial"/>
                <w:noProof/>
                <w:sz w:val="24"/>
              </w:rPr>
              <w:t>1.</w:t>
            </w:r>
            <w:r w:rsidRPr="001A5117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Pr="001A5117">
              <w:rPr>
                <w:rStyle w:val="Hipervnculo"/>
                <w:rFonts w:ascii="Arial" w:hAnsi="Arial" w:cs="Arial"/>
                <w:noProof/>
                <w:sz w:val="24"/>
              </w:rPr>
              <w:t>DEFINICIÓN</w:t>
            </w:r>
            <w:r w:rsidRPr="001A5117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Pr="001A5117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Pr="001A5117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_Toc525024524 \h </w:instrText>
            </w:r>
            <w:r w:rsidRPr="001A5117">
              <w:rPr>
                <w:rFonts w:ascii="Arial" w:hAnsi="Arial" w:cs="Arial"/>
                <w:noProof/>
                <w:webHidden/>
                <w:sz w:val="24"/>
              </w:rPr>
            </w:r>
            <w:r w:rsidRPr="001A5117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 w:rsidR="00B703F1"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Pr="001A5117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1A5117" w:rsidRPr="001A5117" w:rsidRDefault="00B703F1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25024525" w:history="1"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2.</w:t>
            </w:r>
            <w:r w:rsidR="001A5117" w:rsidRPr="001A5117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OBJETIVOS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_Toc525024525 \h </w:instrTex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1A5117" w:rsidRPr="001A5117" w:rsidRDefault="00B703F1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25024526" w:history="1"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3.</w:t>
            </w:r>
            <w:r w:rsidR="001A5117" w:rsidRPr="001A5117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ALCANCE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_Toc525024526 \h </w:instrTex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1A5117" w:rsidRPr="001A5117" w:rsidRDefault="00B703F1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25024527" w:history="1"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4.</w:t>
            </w:r>
            <w:r w:rsidR="001A5117" w:rsidRPr="001A5117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EQUIPOS Y MATERIALES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_Toc525024527 \h </w:instrTex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</w:rPr>
              <w:t>3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1A5117" w:rsidRPr="001A5117" w:rsidRDefault="00B703F1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25024528" w:history="1"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5.</w:t>
            </w:r>
            <w:r w:rsidR="001A5117" w:rsidRPr="001A5117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PROCEDIMIENTO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_Toc525024528 \h </w:instrTex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</w:rPr>
              <w:t>4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1A5117" w:rsidRPr="001A5117" w:rsidRDefault="00B703F1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25024529" w:history="1"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6.</w:t>
            </w:r>
            <w:r w:rsidR="001A5117" w:rsidRPr="001A5117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BIBLIOGRAFÍA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_Toc525024529 \h </w:instrTex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</w:rPr>
              <w:t>5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1A5117" w:rsidRPr="001A5117" w:rsidRDefault="00B703F1">
          <w:pPr>
            <w:pStyle w:val="TDC1"/>
            <w:tabs>
              <w:tab w:val="left" w:pos="440"/>
              <w:tab w:val="right" w:leader="dot" w:pos="8828"/>
            </w:tabs>
            <w:rPr>
              <w:rFonts w:ascii="Arial" w:eastAsiaTheme="minorEastAsia" w:hAnsi="Arial" w:cs="Arial"/>
              <w:noProof/>
              <w:sz w:val="24"/>
              <w:lang w:eastAsia="es-CO"/>
            </w:rPr>
          </w:pPr>
          <w:hyperlink w:anchor="_Toc525024530" w:history="1"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7.</w:t>
            </w:r>
            <w:r w:rsidR="001A5117" w:rsidRPr="001A5117">
              <w:rPr>
                <w:rFonts w:ascii="Arial" w:eastAsiaTheme="minorEastAsia" w:hAnsi="Arial" w:cs="Arial"/>
                <w:noProof/>
                <w:sz w:val="24"/>
                <w:lang w:eastAsia="es-CO"/>
              </w:rPr>
              <w:tab/>
            </w:r>
            <w:r w:rsidR="001A5117" w:rsidRPr="001A5117">
              <w:rPr>
                <w:rStyle w:val="Hipervnculo"/>
                <w:rFonts w:ascii="Arial" w:hAnsi="Arial" w:cs="Arial"/>
                <w:noProof/>
                <w:sz w:val="24"/>
              </w:rPr>
              <w:t>CONTROL DE REVISIONES Y CAMBIOS DEL DOCUMENTO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tab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begin"/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instrText xml:space="preserve"> PAGEREF _Toc525024530 \h </w:instrTex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separate"/>
            </w:r>
            <w:r>
              <w:rPr>
                <w:rFonts w:ascii="Arial" w:hAnsi="Arial" w:cs="Arial"/>
                <w:noProof/>
                <w:webHidden/>
                <w:sz w:val="24"/>
              </w:rPr>
              <w:t>5</w:t>
            </w:r>
            <w:r w:rsidR="001A5117" w:rsidRPr="001A5117">
              <w:rPr>
                <w:rFonts w:ascii="Arial" w:hAnsi="Arial" w:cs="Arial"/>
                <w:noProof/>
                <w:webHidden/>
                <w:sz w:val="24"/>
              </w:rPr>
              <w:fldChar w:fldCharType="end"/>
            </w:r>
          </w:hyperlink>
        </w:p>
        <w:p w:rsidR="001A5117" w:rsidRDefault="001A5117">
          <w:r w:rsidRPr="001A5117">
            <w:rPr>
              <w:rFonts w:ascii="Arial" w:hAnsi="Arial" w:cs="Arial"/>
              <w:b/>
              <w:bCs/>
              <w:sz w:val="24"/>
              <w:lang w:val="es-ES"/>
            </w:rPr>
            <w:fldChar w:fldCharType="end"/>
          </w:r>
        </w:p>
      </w:sdtContent>
    </w:sdt>
    <w:p w:rsidR="00AE6C74" w:rsidRDefault="00AE6C74" w:rsidP="001A511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D279C" w:rsidRDefault="000D279C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E6C74" w:rsidRDefault="00AE6C74" w:rsidP="0051287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512879" w:rsidRDefault="00512879" w:rsidP="001D0454">
      <w:pPr>
        <w:pStyle w:val="Ttulo1"/>
        <w:numPr>
          <w:ilvl w:val="0"/>
          <w:numId w:val="6"/>
        </w:numPr>
      </w:pPr>
      <w:bookmarkStart w:id="0" w:name="_Toc424877658"/>
      <w:bookmarkStart w:id="1" w:name="_Toc525024524"/>
      <w:r w:rsidRPr="00512879">
        <w:t>DEFINICIÓN</w:t>
      </w:r>
      <w:bookmarkEnd w:id="0"/>
      <w:bookmarkEnd w:id="1"/>
    </w:p>
    <w:p w:rsidR="00512879" w:rsidRPr="00512879" w:rsidRDefault="00512879" w:rsidP="00512879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512879" w:rsidRDefault="00512879" w:rsidP="000F7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Es el registro continúo y simultáneo de la frecuencia cardiaca fetal y de la actividad uterina materna, mediante el cual se puede valorar la respuesta a las</w:t>
      </w:r>
      <w:r w:rsidR="000F77C0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contracciones uterinas.</w:t>
      </w:r>
    </w:p>
    <w:p w:rsidR="00512879" w:rsidRPr="00684F91" w:rsidRDefault="00512879" w:rsidP="001D0454">
      <w:pPr>
        <w:pStyle w:val="Ttulo1"/>
        <w:numPr>
          <w:ilvl w:val="0"/>
          <w:numId w:val="6"/>
        </w:numPr>
      </w:pPr>
      <w:bookmarkStart w:id="2" w:name="_Toc424877659"/>
      <w:bookmarkStart w:id="3" w:name="_Toc525024525"/>
      <w:r w:rsidRPr="00684F91">
        <w:t>OBJETIVOS</w:t>
      </w:r>
      <w:bookmarkEnd w:id="2"/>
      <w:bookmarkEnd w:id="3"/>
    </w:p>
    <w:p w:rsidR="00684F91" w:rsidRPr="00684F91" w:rsidRDefault="00684F91" w:rsidP="00684F91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512879" w:rsidRPr="00684F91" w:rsidRDefault="00512879" w:rsidP="00684F9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84F91">
        <w:rPr>
          <w:rFonts w:ascii="Arial" w:hAnsi="Arial" w:cs="Arial"/>
          <w:color w:val="000000"/>
          <w:sz w:val="24"/>
          <w:szCs w:val="24"/>
        </w:rPr>
        <w:t xml:space="preserve">Evaluar el bienestar fetal </w:t>
      </w:r>
      <w:r w:rsidR="00AA3C80" w:rsidRPr="00684F91">
        <w:rPr>
          <w:rFonts w:ascii="Arial" w:hAnsi="Arial" w:cs="Arial"/>
          <w:color w:val="000000"/>
          <w:sz w:val="24"/>
          <w:szCs w:val="24"/>
        </w:rPr>
        <w:t>ante parto</w:t>
      </w:r>
      <w:r w:rsidRPr="00684F91">
        <w:rPr>
          <w:rFonts w:ascii="Arial" w:hAnsi="Arial" w:cs="Arial"/>
          <w:color w:val="000000"/>
          <w:sz w:val="24"/>
          <w:szCs w:val="24"/>
        </w:rPr>
        <w:t xml:space="preserve"> e intraparto</w:t>
      </w:r>
      <w:r w:rsidR="009D227D">
        <w:rPr>
          <w:rFonts w:ascii="Arial" w:hAnsi="Arial" w:cs="Arial"/>
          <w:color w:val="000000"/>
          <w:sz w:val="24"/>
          <w:szCs w:val="24"/>
        </w:rPr>
        <w:t xml:space="preserve"> a partir de las 28 semanas de gestación.</w:t>
      </w:r>
    </w:p>
    <w:p w:rsidR="00512879" w:rsidRDefault="00512879" w:rsidP="00684F9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84F91">
        <w:rPr>
          <w:rFonts w:ascii="Arial" w:hAnsi="Arial" w:cs="Arial"/>
          <w:color w:val="000000"/>
          <w:sz w:val="24"/>
          <w:szCs w:val="24"/>
        </w:rPr>
        <w:t>Contribuir a disminuir la morbilidad y mortalidad perinatal.</w:t>
      </w:r>
    </w:p>
    <w:p w:rsidR="00512879" w:rsidRDefault="00684F91" w:rsidP="001D0454">
      <w:pPr>
        <w:pStyle w:val="Ttulo1"/>
        <w:numPr>
          <w:ilvl w:val="0"/>
          <w:numId w:val="6"/>
        </w:numPr>
      </w:pPr>
      <w:bookmarkStart w:id="4" w:name="_Toc424877660"/>
      <w:bookmarkStart w:id="5" w:name="_Toc525024526"/>
      <w:r>
        <w:t>ALCANCE</w:t>
      </w:r>
      <w:bookmarkEnd w:id="4"/>
      <w:bookmarkEnd w:id="5"/>
    </w:p>
    <w:p w:rsidR="00684F91" w:rsidRDefault="00684F91" w:rsidP="00684F91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684F91" w:rsidRDefault="00684F91" w:rsidP="000F77C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Protocolo dirigido a profesionales de enfermería y auxiliares </w:t>
      </w:r>
      <w:r w:rsidR="00AA3C80">
        <w:rPr>
          <w:rFonts w:ascii="Arial" w:hAnsi="Arial" w:cs="Arial"/>
          <w:bCs/>
          <w:color w:val="000000"/>
          <w:sz w:val="24"/>
          <w:szCs w:val="24"/>
        </w:rPr>
        <w:t xml:space="preserve">de enfermería, médico general  y ginecolo, </w:t>
      </w:r>
      <w:r>
        <w:rPr>
          <w:rFonts w:ascii="Arial" w:hAnsi="Arial" w:cs="Arial"/>
          <w:bCs/>
          <w:color w:val="000000"/>
          <w:sz w:val="24"/>
          <w:szCs w:val="24"/>
        </w:rPr>
        <w:t>de la ese Hospital San José del Guaviare</w:t>
      </w:r>
      <w:r w:rsidR="000F77C0">
        <w:rPr>
          <w:rFonts w:ascii="Arial" w:hAnsi="Arial" w:cs="Arial"/>
          <w:bCs/>
          <w:color w:val="000000"/>
          <w:sz w:val="24"/>
          <w:szCs w:val="24"/>
        </w:rPr>
        <w:t>, para que lo apliquen a todas las embarazadas atendidas en la institución.</w:t>
      </w:r>
    </w:p>
    <w:p w:rsidR="00512879" w:rsidRDefault="00512879" w:rsidP="001D0454">
      <w:pPr>
        <w:pStyle w:val="Ttulo1"/>
        <w:numPr>
          <w:ilvl w:val="0"/>
          <w:numId w:val="6"/>
        </w:numPr>
      </w:pPr>
      <w:bookmarkStart w:id="6" w:name="_Toc424877661"/>
      <w:bookmarkStart w:id="7" w:name="_Toc525024527"/>
      <w:r w:rsidRPr="00684F91">
        <w:t>EQUIPOS Y MATERIALES</w:t>
      </w:r>
      <w:bookmarkEnd w:id="6"/>
      <w:bookmarkEnd w:id="7"/>
    </w:p>
    <w:p w:rsidR="00684F91" w:rsidRPr="00684F91" w:rsidRDefault="00684F91" w:rsidP="00684F91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512879" w:rsidRPr="00684F91" w:rsidRDefault="00512879" w:rsidP="00684F9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84F91">
        <w:rPr>
          <w:rFonts w:ascii="Arial" w:hAnsi="Arial" w:cs="Arial"/>
          <w:color w:val="000000"/>
          <w:sz w:val="24"/>
          <w:szCs w:val="24"/>
        </w:rPr>
        <w:t>Monitor fetal con sus respectivos tocos y correas.</w:t>
      </w:r>
    </w:p>
    <w:p w:rsidR="00512879" w:rsidRPr="00684F91" w:rsidRDefault="00512879" w:rsidP="00684F9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84F91">
        <w:rPr>
          <w:rFonts w:ascii="Arial" w:hAnsi="Arial" w:cs="Arial"/>
          <w:color w:val="000000"/>
          <w:sz w:val="24"/>
          <w:szCs w:val="24"/>
        </w:rPr>
        <w:t>Gel transductor.</w:t>
      </w:r>
    </w:p>
    <w:p w:rsidR="00512879" w:rsidRDefault="00512879" w:rsidP="00684F9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684F91">
        <w:rPr>
          <w:rFonts w:ascii="Arial" w:hAnsi="Arial" w:cs="Arial"/>
          <w:color w:val="000000"/>
          <w:sz w:val="24"/>
          <w:szCs w:val="24"/>
        </w:rPr>
        <w:t>Gasa o servilleta.</w:t>
      </w:r>
    </w:p>
    <w:p w:rsidR="00684F91" w:rsidRDefault="00684F91" w:rsidP="00512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D0454" w:rsidRDefault="001D0454" w:rsidP="00512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D0454" w:rsidRDefault="001D0454" w:rsidP="00512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0288" behindDoc="0" locked="0" layoutInCell="1" allowOverlap="1" wp14:anchorId="285FA1E5" wp14:editId="77D29957">
            <wp:simplePos x="0" y="0"/>
            <wp:positionH relativeFrom="column">
              <wp:posOffset>2600325</wp:posOffset>
            </wp:positionH>
            <wp:positionV relativeFrom="paragraph">
              <wp:posOffset>320675</wp:posOffset>
            </wp:positionV>
            <wp:extent cx="3086100" cy="1687195"/>
            <wp:effectExtent l="0" t="0" r="0" b="825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75" t="38067" r="40210" b="21450"/>
                    <a:stretch/>
                  </pic:blipFill>
                  <pic:spPr bwMode="auto">
                    <a:xfrm>
                      <a:off x="0" y="0"/>
                      <a:ext cx="3086100" cy="16871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0454" w:rsidRDefault="001D0454" w:rsidP="00512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1312" behindDoc="0" locked="0" layoutInCell="1" allowOverlap="1" wp14:anchorId="1EE6A510" wp14:editId="11571754">
            <wp:simplePos x="0" y="0"/>
            <wp:positionH relativeFrom="column">
              <wp:posOffset>-384810</wp:posOffset>
            </wp:positionH>
            <wp:positionV relativeFrom="paragraph">
              <wp:posOffset>43815</wp:posOffset>
            </wp:positionV>
            <wp:extent cx="2819400" cy="1787525"/>
            <wp:effectExtent l="0" t="0" r="0" b="3175"/>
            <wp:wrapSquare wrapText="bothSides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77" t="28401" r="38343" b="18729"/>
                    <a:stretch/>
                  </pic:blipFill>
                  <pic:spPr bwMode="auto">
                    <a:xfrm>
                      <a:off x="0" y="0"/>
                      <a:ext cx="2819400" cy="1787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0454" w:rsidRDefault="001D0454" w:rsidP="00512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D0454" w:rsidRDefault="001D0454" w:rsidP="00512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D0454" w:rsidRDefault="001D0454" w:rsidP="00512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D0454" w:rsidRDefault="001D0454" w:rsidP="00512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684F91" w:rsidRPr="001D0454" w:rsidRDefault="00512879" w:rsidP="001D0454">
      <w:pPr>
        <w:pStyle w:val="Ttulo1"/>
        <w:numPr>
          <w:ilvl w:val="0"/>
          <w:numId w:val="6"/>
        </w:numPr>
      </w:pPr>
      <w:bookmarkStart w:id="8" w:name="_Toc424877662"/>
      <w:bookmarkStart w:id="9" w:name="_Toc525024528"/>
      <w:r w:rsidRPr="001D0454">
        <w:t>PROCEDIMIENTO</w:t>
      </w:r>
      <w:bookmarkEnd w:id="8"/>
      <w:bookmarkEnd w:id="9"/>
    </w:p>
    <w:p w:rsidR="00684F91" w:rsidRDefault="00684F91" w:rsidP="00684F91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Explicar a la paciente el procedimiento a realizar, mencionándole la importancia</w:t>
      </w:r>
      <w:r w:rsidR="00684F91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de su colaboración</w:t>
      </w:r>
      <w:r w:rsidR="006144E0" w:rsidRPr="001D0454">
        <w:rPr>
          <w:rFonts w:ascii="Arial" w:hAnsi="Arial" w:cs="Arial"/>
          <w:color w:val="000000"/>
          <w:sz w:val="24"/>
          <w:szCs w:val="24"/>
        </w:rPr>
        <w:t xml:space="preserve"> y el objetivo del procedimiento</w:t>
      </w:r>
      <w:r w:rsidRPr="001D0454">
        <w:rPr>
          <w:rFonts w:ascii="Arial" w:hAnsi="Arial" w:cs="Arial"/>
          <w:color w:val="000000"/>
          <w:sz w:val="24"/>
          <w:szCs w:val="24"/>
        </w:rPr>
        <w:t>.</w:t>
      </w:r>
    </w:p>
    <w:p w:rsidR="001D0454" w:rsidRDefault="00684F91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Indagar que haya ingerido alimentos, de lo contrario pedirle que lo haga antes de hacer el procedimiento</w:t>
      </w:r>
      <w:r w:rsidR="00512879" w:rsidRPr="001D0454">
        <w:rPr>
          <w:rFonts w:ascii="Arial" w:hAnsi="Arial" w:cs="Arial"/>
          <w:color w:val="000000"/>
          <w:sz w:val="24"/>
          <w:szCs w:val="24"/>
        </w:rPr>
        <w:t>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Pedirle que evacue la vejiga ya que el monitoreo dura 20 minutos, en los cuales</w:t>
      </w:r>
      <w:r w:rsidR="00684F91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deb</w:t>
      </w:r>
      <w:r w:rsidR="00684F91" w:rsidRPr="001D0454">
        <w:rPr>
          <w:rFonts w:ascii="Arial" w:hAnsi="Arial" w:cs="Arial"/>
          <w:color w:val="000000"/>
          <w:sz w:val="24"/>
          <w:szCs w:val="24"/>
        </w:rPr>
        <w:t>e permanecer en decúbito supino o decúbito lateral izquierdo</w:t>
      </w:r>
      <w:r w:rsidR="00A22246" w:rsidRPr="001D0454">
        <w:rPr>
          <w:rFonts w:ascii="Arial" w:hAnsi="Arial" w:cs="Arial"/>
          <w:color w:val="000000"/>
          <w:sz w:val="24"/>
          <w:szCs w:val="24"/>
        </w:rPr>
        <w:t>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Acostar a la paciente en posición semifowler, procurando su comodidad</w:t>
      </w:r>
      <w:r w:rsidR="00A22246" w:rsidRPr="001D0454">
        <w:rPr>
          <w:rFonts w:ascii="Arial" w:hAnsi="Arial" w:cs="Arial"/>
          <w:color w:val="000000"/>
          <w:sz w:val="24"/>
          <w:szCs w:val="24"/>
        </w:rPr>
        <w:t xml:space="preserve"> y cubriendo sus partes </w:t>
      </w:r>
      <w:r w:rsidR="00B703F1" w:rsidRPr="001D0454">
        <w:rPr>
          <w:rFonts w:ascii="Arial" w:hAnsi="Arial" w:cs="Arial"/>
          <w:color w:val="000000"/>
          <w:sz w:val="24"/>
          <w:szCs w:val="24"/>
        </w:rPr>
        <w:t>íntimas</w:t>
      </w:r>
      <w:bookmarkStart w:id="10" w:name="_GoBack"/>
      <w:bookmarkEnd w:id="10"/>
      <w:r w:rsidRPr="001D0454">
        <w:rPr>
          <w:rFonts w:ascii="Arial" w:hAnsi="Arial" w:cs="Arial"/>
          <w:color w:val="000000"/>
          <w:sz w:val="24"/>
          <w:szCs w:val="24"/>
        </w:rPr>
        <w:t>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Tomar SV a la madre al inicio del procedimiento.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Aplicar gel transductor al toco correspondiente y localizar el corazón del feto, en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el sitio de mayor auscultación de la FCF, fijar el toco con la correa.</w:t>
      </w:r>
    </w:p>
    <w:p w:rsidR="001D0454" w:rsidRP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Localizar el fondo del útero y colocar el toco correspondiente allí, fijándolo con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 xml:space="preserve">la correa. </w:t>
      </w:r>
      <w:r w:rsidRPr="001D0454">
        <w:rPr>
          <w:rFonts w:ascii="Arial" w:hAnsi="Arial" w:cs="Arial"/>
          <w:color w:val="000000"/>
          <w:sz w:val="24"/>
          <w:szCs w:val="24"/>
          <w:u w:val="single"/>
        </w:rPr>
        <w:t>NO APLICAR GEL A ESTE TOCO.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Indicarle a la paciente que debe oprimir el sensor de movimientos fetales cada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vez que sienta mover a su bebé.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Pulsar el botón cero de contracciones para quitar la carga previa ejercida por la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tensión de la correa.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Pulsar el botón de impresión.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Realizar el registro por un periodo mínimo de 20 minutos.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Si se observa que el trazado de la fetocardia no tiene variabilidad, pedirle a la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madre que estimule a su bebé moviéndose el vientre y hablándole, si aun así la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variabilidad no aumenta realizar ruidos con objetos metálicos junto al vientre.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Retirar los tocos y limpiar el gel del abdomen de la gestante.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Ayudar a la gestante a incorporarse (decúbito lateral, sentada y luego de pie) y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trasladarla a su cama.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Apagar el monitor, desprender la impresión.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Limpiar los tocos, preferiblemente con alcohol.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Marcar la impresión con el nombre de la paciente y diligenciar con copia la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hoja correspondiente con los demás datos</w:t>
      </w:r>
      <w:r w:rsidRPr="001A5117">
        <w:rPr>
          <w:rFonts w:ascii="Arial" w:hAnsi="Arial" w:cs="Arial"/>
          <w:color w:val="000000"/>
          <w:sz w:val="24"/>
          <w:szCs w:val="24"/>
        </w:rPr>
        <w:t>.</w:t>
      </w:r>
      <w:r w:rsidR="00A22246" w:rsidRPr="001A5117">
        <w:t xml:space="preserve"> </w:t>
      </w:r>
      <w:r w:rsidR="00A22246" w:rsidRPr="001A5117">
        <w:rPr>
          <w:rFonts w:ascii="Arial" w:hAnsi="Arial" w:cs="Arial"/>
          <w:color w:val="000000"/>
          <w:sz w:val="24"/>
          <w:szCs w:val="24"/>
        </w:rPr>
        <w:t>Fecha</w:t>
      </w:r>
      <w:r w:rsidR="00A22246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="00A22246">
        <w:t xml:space="preserve">- </w:t>
      </w:r>
      <w:r w:rsidR="00A22246" w:rsidRPr="001D0454">
        <w:rPr>
          <w:rFonts w:ascii="Arial" w:hAnsi="Arial" w:cs="Arial"/>
          <w:color w:val="000000"/>
          <w:sz w:val="24"/>
          <w:szCs w:val="24"/>
        </w:rPr>
        <w:t>Hora de inicio c. Hora de termino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Grapar la impresión a la hoja correspondiente.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Entregarle el resultado al médico de turno para que realice la lectura y los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registros en la hoja correspondiente y en la historia clínica.</w:t>
      </w:r>
    </w:p>
    <w:p w:rsid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Realizar nota de enfermería en la historia clínica sistematizada, (Dinámica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Gerencial) describiendo el procedimiento y si se presentó alguna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eventualidad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durante este.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E6C74" w:rsidRPr="001D0454" w:rsidRDefault="00512879" w:rsidP="001D0454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1D0454">
        <w:rPr>
          <w:rFonts w:ascii="Arial" w:hAnsi="Arial" w:cs="Arial"/>
          <w:color w:val="000000"/>
          <w:sz w:val="24"/>
          <w:szCs w:val="24"/>
        </w:rPr>
        <w:t>Si el monitoreo fetal es solicitado por consulta externa, marcar la impresión del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monitoreo con los datos personales de la paciente, fecha y hora del procedimiento</w:t>
      </w:r>
      <w:r w:rsidR="00AE6C74" w:rsidRPr="001D0454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0454">
        <w:rPr>
          <w:rFonts w:ascii="Arial" w:hAnsi="Arial" w:cs="Arial"/>
          <w:color w:val="000000"/>
          <w:sz w:val="24"/>
          <w:szCs w:val="24"/>
        </w:rPr>
        <w:t>y entregar a la paciente para que lo lleve a la cita de control</w:t>
      </w:r>
      <w:r w:rsidR="002A3664" w:rsidRPr="001D0454">
        <w:rPr>
          <w:rFonts w:ascii="Arial" w:hAnsi="Arial" w:cs="Arial"/>
          <w:color w:val="000000"/>
          <w:sz w:val="24"/>
          <w:szCs w:val="24"/>
        </w:rPr>
        <w:t xml:space="preserve"> y saque copia del mismo y la entregue al servicio</w:t>
      </w:r>
      <w:r w:rsidRPr="001D0454">
        <w:rPr>
          <w:rFonts w:ascii="Arial" w:hAnsi="Arial" w:cs="Arial"/>
          <w:color w:val="000000"/>
          <w:sz w:val="24"/>
          <w:szCs w:val="24"/>
        </w:rPr>
        <w:t>.</w:t>
      </w:r>
    </w:p>
    <w:p w:rsidR="00512879" w:rsidRPr="00AE6C74" w:rsidRDefault="00512879" w:rsidP="001D0454">
      <w:pPr>
        <w:pStyle w:val="Ttulo1"/>
        <w:numPr>
          <w:ilvl w:val="0"/>
          <w:numId w:val="6"/>
        </w:numPr>
      </w:pPr>
      <w:bookmarkStart w:id="11" w:name="_Toc424877663"/>
      <w:bookmarkStart w:id="12" w:name="_Toc525024529"/>
      <w:r w:rsidRPr="00AE6C74">
        <w:t>BIBLIOGRAFÍA</w:t>
      </w:r>
      <w:bookmarkEnd w:id="11"/>
      <w:bookmarkEnd w:id="12"/>
    </w:p>
    <w:p w:rsidR="00AE6C74" w:rsidRPr="00AE6C74" w:rsidRDefault="00AE6C74" w:rsidP="00AE6C74">
      <w:pPr>
        <w:pStyle w:val="Prrafodelista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512879" w:rsidRPr="00AE6C74" w:rsidRDefault="00512879" w:rsidP="00806BB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4"/>
          <w:szCs w:val="24"/>
        </w:rPr>
      </w:pPr>
      <w:r w:rsidRPr="00AE6C74">
        <w:rPr>
          <w:rFonts w:ascii="Arial" w:hAnsi="Arial" w:cs="Arial"/>
          <w:color w:val="000000"/>
          <w:sz w:val="24"/>
          <w:szCs w:val="24"/>
        </w:rPr>
        <w:t>MINISTERIO DE LA PROTECCION SOCIAL. Guías de promoción de la salud y</w:t>
      </w:r>
      <w:r w:rsidR="00AE6C74" w:rsidRPr="00AE6C74">
        <w:rPr>
          <w:rFonts w:ascii="Arial" w:hAnsi="Arial" w:cs="Arial"/>
          <w:color w:val="000000"/>
          <w:sz w:val="24"/>
          <w:szCs w:val="24"/>
        </w:rPr>
        <w:t xml:space="preserve"> </w:t>
      </w:r>
      <w:r w:rsidRPr="00AE6C74">
        <w:rPr>
          <w:rFonts w:ascii="Arial" w:hAnsi="Arial" w:cs="Arial"/>
          <w:color w:val="000000"/>
          <w:sz w:val="24"/>
          <w:szCs w:val="24"/>
        </w:rPr>
        <w:t>prevención de enfermedades en la salud pública. Guía para la atención del recién</w:t>
      </w:r>
      <w:r w:rsidR="00AE6C74" w:rsidRPr="00AE6C74">
        <w:rPr>
          <w:rFonts w:ascii="Arial" w:hAnsi="Arial" w:cs="Arial"/>
          <w:color w:val="000000"/>
          <w:sz w:val="24"/>
          <w:szCs w:val="24"/>
        </w:rPr>
        <w:t xml:space="preserve"> </w:t>
      </w:r>
      <w:r w:rsidRPr="00AE6C74">
        <w:rPr>
          <w:rFonts w:ascii="Arial" w:hAnsi="Arial" w:cs="Arial"/>
          <w:color w:val="000000"/>
          <w:sz w:val="24"/>
          <w:szCs w:val="24"/>
        </w:rPr>
        <w:t xml:space="preserve">nacido. </w:t>
      </w:r>
    </w:p>
    <w:p w:rsidR="00AE6C74" w:rsidRDefault="00512879" w:rsidP="00A228E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</w:pPr>
      <w:r w:rsidRPr="00AE6C74">
        <w:rPr>
          <w:rFonts w:ascii="Arial" w:hAnsi="Arial" w:cs="Arial"/>
          <w:color w:val="000000"/>
          <w:sz w:val="24"/>
          <w:szCs w:val="24"/>
        </w:rPr>
        <w:t>ESE CLÍNICA DE MATERNIDAD RAFAEL CALVO. Protocolos médicos. Atención</w:t>
      </w:r>
      <w:r w:rsidR="00AE6C74" w:rsidRPr="00AE6C74">
        <w:rPr>
          <w:rFonts w:ascii="Arial" w:hAnsi="Arial" w:cs="Arial"/>
          <w:color w:val="000000"/>
          <w:sz w:val="24"/>
          <w:szCs w:val="24"/>
        </w:rPr>
        <w:t xml:space="preserve"> </w:t>
      </w:r>
      <w:r w:rsidRPr="00AE6C74">
        <w:rPr>
          <w:rFonts w:ascii="Arial" w:hAnsi="Arial" w:cs="Arial"/>
          <w:color w:val="000000"/>
          <w:sz w:val="24"/>
          <w:szCs w:val="24"/>
        </w:rPr>
        <w:t xml:space="preserve">del parto. </w:t>
      </w:r>
    </w:p>
    <w:p w:rsidR="001A5117" w:rsidRPr="001A5117" w:rsidRDefault="001A5117" w:rsidP="001A5117">
      <w:pPr>
        <w:pStyle w:val="Ttulo1"/>
        <w:numPr>
          <w:ilvl w:val="0"/>
          <w:numId w:val="6"/>
        </w:numPr>
      </w:pPr>
      <w:bookmarkStart w:id="13" w:name="_Toc483476632"/>
      <w:bookmarkStart w:id="14" w:name="_Toc515271418"/>
      <w:bookmarkStart w:id="15" w:name="_Toc517273889"/>
      <w:bookmarkStart w:id="16" w:name="_Toc520361572"/>
      <w:bookmarkStart w:id="17" w:name="_Toc524946706"/>
      <w:bookmarkStart w:id="18" w:name="_Toc525024530"/>
      <w:r w:rsidRPr="001A5117">
        <w:t>CONTROL DE REVISIONES Y CAMBIOS DEL DOCUMENTO</w:t>
      </w:r>
      <w:bookmarkEnd w:id="13"/>
      <w:bookmarkEnd w:id="14"/>
      <w:bookmarkEnd w:id="15"/>
      <w:bookmarkEnd w:id="16"/>
      <w:bookmarkEnd w:id="17"/>
      <w:bookmarkEnd w:id="18"/>
    </w:p>
    <w:p w:rsidR="001A5117" w:rsidRPr="008F0BE5" w:rsidRDefault="001A5117" w:rsidP="001A5117">
      <w:pPr>
        <w:spacing w:after="0"/>
        <w:ind w:right="-400"/>
        <w:rPr>
          <w:rFonts w:ascii="Arial" w:hAnsi="Arial" w:cs="Arial"/>
          <w:color w:val="000000" w:themeColor="text1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3118"/>
        <w:gridCol w:w="3402"/>
      </w:tblGrid>
      <w:tr w:rsidR="001A5117" w:rsidRPr="008F0BE5" w:rsidTr="007156AE">
        <w:trPr>
          <w:trHeight w:val="242"/>
        </w:trPr>
        <w:tc>
          <w:tcPr>
            <w:tcW w:w="2836" w:type="dxa"/>
            <w:shd w:val="clear" w:color="auto" w:fill="C6D9F1"/>
          </w:tcPr>
          <w:p w:rsidR="001A5117" w:rsidRPr="008B15E4" w:rsidRDefault="001A5117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ELABORÓ</w:t>
            </w:r>
          </w:p>
        </w:tc>
        <w:tc>
          <w:tcPr>
            <w:tcW w:w="3118" w:type="dxa"/>
            <w:shd w:val="clear" w:color="auto" w:fill="C6D9F1"/>
          </w:tcPr>
          <w:p w:rsidR="001A5117" w:rsidRPr="008B15E4" w:rsidRDefault="001A5117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REVISO</w:t>
            </w:r>
          </w:p>
        </w:tc>
        <w:tc>
          <w:tcPr>
            <w:tcW w:w="3402" w:type="dxa"/>
            <w:shd w:val="clear" w:color="auto" w:fill="C6D9F1"/>
          </w:tcPr>
          <w:p w:rsidR="001A5117" w:rsidRPr="008B15E4" w:rsidRDefault="001A5117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Cs w:val="20"/>
              </w:rPr>
              <w:t>APROBO</w:t>
            </w:r>
          </w:p>
        </w:tc>
      </w:tr>
      <w:tr w:rsidR="001A5117" w:rsidRPr="008F0BE5" w:rsidTr="007156AE">
        <w:trPr>
          <w:trHeight w:val="635"/>
        </w:trPr>
        <w:tc>
          <w:tcPr>
            <w:tcW w:w="2836" w:type="dxa"/>
          </w:tcPr>
          <w:p w:rsidR="001A5117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Pr="004A6000" w:rsidRDefault="001A5117" w:rsidP="007156AE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30"/>
              </w:rPr>
            </w:pPr>
            <w:r w:rsidRPr="004A6000">
              <w:rPr>
                <w:rFonts w:ascii="Arial" w:hAnsi="Arial" w:cs="Arial"/>
                <w:b/>
                <w:color w:val="000000" w:themeColor="text1"/>
                <w:szCs w:val="30"/>
              </w:rPr>
              <w:t>Diana Vivic</w:t>
            </w:r>
          </w:p>
          <w:p w:rsidR="001A5117" w:rsidRPr="003100CC" w:rsidRDefault="001A5117" w:rsidP="007156AE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30"/>
              </w:rPr>
            </w:pPr>
            <w:r>
              <w:rPr>
                <w:rFonts w:ascii="Arial" w:hAnsi="Arial" w:cs="Arial"/>
                <w:color w:val="000000" w:themeColor="text1"/>
                <w:szCs w:val="30"/>
              </w:rPr>
              <w:t>Enfermera</w:t>
            </w:r>
          </w:p>
        </w:tc>
        <w:tc>
          <w:tcPr>
            <w:tcW w:w="3118" w:type="dxa"/>
          </w:tcPr>
          <w:p w:rsidR="001A5117" w:rsidRPr="003100CC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</w:t>
            </w: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left="-108" w:right="-108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>Claudia Y. Vanegas</w:t>
            </w:r>
          </w:p>
          <w:p w:rsidR="001A5117" w:rsidRPr="003100CC" w:rsidRDefault="001A5117" w:rsidP="007156AE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 w:themeColor="text1"/>
                <w:szCs w:val="16"/>
              </w:rPr>
            </w:pPr>
            <w:r w:rsidRPr="008B15E4">
              <w:rPr>
                <w:rFonts w:ascii="Arial" w:hAnsi="Arial" w:cs="Arial"/>
                <w:color w:val="000000" w:themeColor="text1"/>
                <w:szCs w:val="16"/>
              </w:rPr>
              <w:t>Asesora de Gerencia</w:t>
            </w:r>
          </w:p>
        </w:tc>
        <w:tc>
          <w:tcPr>
            <w:tcW w:w="3402" w:type="dxa"/>
          </w:tcPr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Pr="003100CC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Pr="003100CC" w:rsidRDefault="001A5117" w:rsidP="007156AE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Cs w:val="16"/>
              </w:rPr>
            </w:pPr>
          </w:p>
          <w:p w:rsidR="001A5117" w:rsidRPr="003100CC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Cesar A. Jaramillo M.</w:t>
            </w:r>
          </w:p>
          <w:p w:rsidR="001A5117" w:rsidRPr="008F0BE5" w:rsidRDefault="001A5117" w:rsidP="007156AE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0"/>
                <w:szCs w:val="16"/>
              </w:rPr>
            </w:pPr>
            <w:r w:rsidRPr="003100CC"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color w:val="000000" w:themeColor="text1"/>
                <w:szCs w:val="16"/>
              </w:rPr>
              <w:t xml:space="preserve">               </w:t>
            </w:r>
            <w:r>
              <w:rPr>
                <w:rFonts w:ascii="Arial" w:hAnsi="Arial" w:cs="Arial"/>
                <w:color w:val="000000" w:themeColor="text1"/>
                <w:szCs w:val="16"/>
              </w:rPr>
              <w:t>Gerente</w:t>
            </w:r>
          </w:p>
        </w:tc>
      </w:tr>
    </w:tbl>
    <w:tbl>
      <w:tblPr>
        <w:tblpPr w:leftFromText="141" w:rightFromText="141" w:vertAnchor="text" w:horzAnchor="margin" w:tblpY="247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694"/>
        <w:gridCol w:w="5386"/>
      </w:tblGrid>
      <w:tr w:rsidR="001A5117" w:rsidRPr="008F0BE5" w:rsidTr="007156AE">
        <w:trPr>
          <w:trHeight w:val="435"/>
        </w:trPr>
        <w:tc>
          <w:tcPr>
            <w:tcW w:w="1242" w:type="dxa"/>
            <w:shd w:val="clear" w:color="auto" w:fill="C6D9F1"/>
            <w:vAlign w:val="center"/>
          </w:tcPr>
          <w:p w:rsidR="001A5117" w:rsidRPr="008B15E4" w:rsidRDefault="001A5117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VERSION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1A5117" w:rsidRPr="008B15E4" w:rsidRDefault="001A5117" w:rsidP="007156AE">
            <w:pPr>
              <w:ind w:right="-108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FECHA DE REVISION O ACTUALIZACION</w:t>
            </w:r>
          </w:p>
        </w:tc>
        <w:tc>
          <w:tcPr>
            <w:tcW w:w="5386" w:type="dxa"/>
            <w:shd w:val="clear" w:color="auto" w:fill="C6D9F1"/>
            <w:vAlign w:val="center"/>
          </w:tcPr>
          <w:p w:rsidR="001A5117" w:rsidRPr="008B15E4" w:rsidRDefault="001A5117" w:rsidP="007156A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 w:rsidRPr="008B15E4">
              <w:rPr>
                <w:rFonts w:ascii="Arial" w:hAnsi="Arial" w:cs="Arial"/>
                <w:b/>
                <w:color w:val="000000" w:themeColor="text1"/>
                <w:sz w:val="18"/>
              </w:rPr>
              <w:t>DESCRIPCION GENERAL DEL CAMBIO REALIZADO</w:t>
            </w:r>
          </w:p>
        </w:tc>
      </w:tr>
      <w:tr w:rsidR="001A5117" w:rsidRPr="008F0BE5" w:rsidTr="007156AE">
        <w:trPr>
          <w:trHeight w:val="289"/>
        </w:trPr>
        <w:tc>
          <w:tcPr>
            <w:tcW w:w="1242" w:type="dxa"/>
            <w:vAlign w:val="center"/>
          </w:tcPr>
          <w:p w:rsidR="001A5117" w:rsidRPr="008F0BE5" w:rsidRDefault="001A5117" w:rsidP="007156AE">
            <w:pPr>
              <w:ind w:right="-40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     </w:t>
            </w:r>
            <w:r w:rsidRPr="008F0BE5">
              <w:rPr>
                <w:rFonts w:ascii="Arial" w:hAnsi="Arial" w:cs="Arial"/>
                <w:color w:val="000000" w:themeColor="text1"/>
              </w:rPr>
              <w:t>1.0</w:t>
            </w:r>
          </w:p>
        </w:tc>
        <w:tc>
          <w:tcPr>
            <w:tcW w:w="2694" w:type="dxa"/>
            <w:vAlign w:val="center"/>
          </w:tcPr>
          <w:p w:rsidR="001A5117" w:rsidRPr="008F0BE5" w:rsidRDefault="001A5117" w:rsidP="007156AE">
            <w:pPr>
              <w:ind w:left="-108" w:right="-108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386" w:type="dxa"/>
            <w:vAlign w:val="center"/>
          </w:tcPr>
          <w:p w:rsidR="001A5117" w:rsidRPr="008F0BE5" w:rsidRDefault="001A5117" w:rsidP="007156AE">
            <w:pPr>
              <w:ind w:right="-108"/>
              <w:rPr>
                <w:rFonts w:ascii="Arial" w:hAnsi="Arial" w:cs="Arial"/>
                <w:color w:val="000000" w:themeColor="text1"/>
              </w:rPr>
            </w:pPr>
            <w:r w:rsidRPr="008F0BE5">
              <w:rPr>
                <w:rFonts w:ascii="Arial" w:hAnsi="Arial" w:cs="Arial"/>
                <w:color w:val="000000" w:themeColor="text1"/>
              </w:rPr>
              <w:t>Se creó por primera vez el documento</w:t>
            </w:r>
          </w:p>
        </w:tc>
      </w:tr>
    </w:tbl>
    <w:p w:rsidR="001A5117" w:rsidRDefault="001A5117" w:rsidP="00512879"/>
    <w:sectPr w:rsidR="001A5117" w:rsidSect="001D0454">
      <w:headerReference w:type="default" r:id="rId11"/>
      <w:footerReference w:type="default" r:id="rId12"/>
      <w:pgSz w:w="12240" w:h="15840"/>
      <w:pgMar w:top="1417" w:right="1701" w:bottom="1417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BDB" w:rsidRDefault="00003BDB" w:rsidP="00512879">
      <w:pPr>
        <w:spacing w:after="0" w:line="240" w:lineRule="auto"/>
      </w:pPr>
      <w:r>
        <w:separator/>
      </w:r>
    </w:p>
  </w:endnote>
  <w:endnote w:type="continuationSeparator" w:id="0">
    <w:p w:rsidR="00003BDB" w:rsidRDefault="00003BDB" w:rsidP="00512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879" w:rsidRPr="001D0454" w:rsidRDefault="00512879" w:rsidP="00512879">
    <w:pPr>
      <w:pStyle w:val="Piedepgina"/>
      <w:jc w:val="center"/>
      <w:rPr>
        <w:rFonts w:ascii="Arial" w:hAnsi="Arial" w:cs="Arial"/>
        <w:sz w:val="16"/>
      </w:rPr>
    </w:pPr>
    <w:r w:rsidRPr="001D0454">
      <w:rPr>
        <w:rFonts w:ascii="Arial" w:hAnsi="Arial" w:cs="Arial"/>
        <w:sz w:val="16"/>
      </w:rPr>
      <w:t>____________________________________</w:t>
    </w:r>
    <w:r w:rsidR="001D0454">
      <w:rPr>
        <w:rFonts w:ascii="Arial" w:hAnsi="Arial" w:cs="Arial"/>
        <w:sz w:val="16"/>
      </w:rPr>
      <w:t>________________________________________</w:t>
    </w:r>
    <w:r w:rsidRPr="001D0454">
      <w:rPr>
        <w:rFonts w:ascii="Arial" w:hAnsi="Arial" w:cs="Arial"/>
        <w:sz w:val="16"/>
      </w:rPr>
      <w:t>___________________</w:t>
    </w:r>
  </w:p>
  <w:p w:rsidR="00512879" w:rsidRPr="001D0454" w:rsidRDefault="00512879" w:rsidP="00512879">
    <w:pPr>
      <w:pStyle w:val="Piedepgina"/>
      <w:jc w:val="center"/>
      <w:rPr>
        <w:rFonts w:ascii="Arial" w:hAnsi="Arial" w:cs="Arial"/>
        <w:i/>
        <w:iCs/>
        <w:sz w:val="16"/>
      </w:rPr>
    </w:pPr>
    <w:r w:rsidRPr="001D0454">
      <w:rPr>
        <w:rFonts w:ascii="Arial" w:hAnsi="Arial" w:cs="Arial"/>
        <w:i/>
        <w:iCs/>
        <w:sz w:val="16"/>
      </w:rPr>
      <w:t>ESTE DOCUMENTO ES PROPIEDAD DE LA E.S.E. HOSPITAL SAN JOSÉ DEL GUAVIARE PROHIBIDA SU</w:t>
    </w:r>
  </w:p>
  <w:p w:rsidR="00512879" w:rsidRPr="001D0454" w:rsidRDefault="00512879" w:rsidP="00512879">
    <w:pPr>
      <w:pStyle w:val="Piedepgina"/>
      <w:jc w:val="center"/>
      <w:rPr>
        <w:rFonts w:ascii="Arial" w:hAnsi="Arial" w:cs="Arial"/>
        <w:i/>
        <w:iCs/>
        <w:sz w:val="16"/>
      </w:rPr>
    </w:pPr>
    <w:r w:rsidRPr="001D0454">
      <w:rPr>
        <w:rFonts w:ascii="Arial" w:hAnsi="Arial" w:cs="Arial"/>
        <w:i/>
        <w:iCs/>
        <w:sz w:val="16"/>
      </w:rPr>
      <w:t>REPRODUCCION POR CUALQUIER MEDIO, SIN AUTORIZACION ESCRITA DEL GERENTE</w:t>
    </w:r>
  </w:p>
  <w:p w:rsidR="00512879" w:rsidRPr="001D0454" w:rsidRDefault="00512879" w:rsidP="00512879">
    <w:pPr>
      <w:pStyle w:val="Piedepgina"/>
      <w:jc w:val="center"/>
      <w:rPr>
        <w:rFonts w:ascii="Arial" w:hAnsi="Arial" w:cs="Arial"/>
        <w:sz w:val="16"/>
      </w:rPr>
    </w:pPr>
    <w:r w:rsidRPr="001D0454">
      <w:rPr>
        <w:rFonts w:ascii="Arial" w:hAnsi="Arial" w:cs="Arial"/>
        <w:sz w:val="16"/>
      </w:rPr>
      <w:t>COPIA CONTROLADA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BDB" w:rsidRDefault="00003BDB" w:rsidP="00512879">
      <w:pPr>
        <w:spacing w:after="0" w:line="240" w:lineRule="auto"/>
      </w:pPr>
      <w:r>
        <w:separator/>
      </w:r>
    </w:p>
  </w:footnote>
  <w:footnote w:type="continuationSeparator" w:id="0">
    <w:p w:rsidR="00003BDB" w:rsidRDefault="00003BDB" w:rsidP="00512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093"/>
      <w:gridCol w:w="4394"/>
      <w:gridCol w:w="2567"/>
    </w:tblGrid>
    <w:tr w:rsidR="001D0454" w:rsidRPr="004C6CE7" w:rsidTr="007156AE">
      <w:trPr>
        <w:trHeight w:val="315"/>
        <w:jc w:val="center"/>
      </w:trPr>
      <w:tc>
        <w:tcPr>
          <w:tcW w:w="2093" w:type="dxa"/>
          <w:vMerge w:val="restart"/>
          <w:shd w:val="clear" w:color="auto" w:fill="auto"/>
          <w:noWrap/>
          <w:hideMark/>
        </w:tcPr>
        <w:p w:rsidR="001D0454" w:rsidRDefault="001D0454" w:rsidP="007156AE">
          <w:pPr>
            <w:pStyle w:val="Encabezado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776" behindDoc="0" locked="0" layoutInCell="1" allowOverlap="1" wp14:anchorId="7EF6B32A" wp14:editId="59444EB6">
                <wp:simplePos x="0" y="0"/>
                <wp:positionH relativeFrom="column">
                  <wp:posOffset>24130</wp:posOffset>
                </wp:positionH>
                <wp:positionV relativeFrom="paragraph">
                  <wp:posOffset>130810</wp:posOffset>
                </wp:positionV>
                <wp:extent cx="1108710" cy="951865"/>
                <wp:effectExtent l="0" t="0" r="0" b="635"/>
                <wp:wrapNone/>
                <wp:docPr id="23" name="Imagen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8710" cy="951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D0454" w:rsidRDefault="001D0454" w:rsidP="007156AE">
          <w:pPr>
            <w:pStyle w:val="Encabezado"/>
          </w:pPr>
        </w:p>
        <w:p w:rsidR="001D0454" w:rsidRDefault="001D0454" w:rsidP="007156AE">
          <w:pPr>
            <w:pStyle w:val="Encabezado"/>
          </w:pPr>
        </w:p>
        <w:p w:rsidR="001D0454" w:rsidRDefault="001D0454" w:rsidP="007156AE">
          <w:pPr>
            <w:pStyle w:val="Encabezado"/>
          </w:pPr>
        </w:p>
        <w:p w:rsidR="001D0454" w:rsidRDefault="001D0454" w:rsidP="007156AE">
          <w:pPr>
            <w:pStyle w:val="Encabezado"/>
          </w:pPr>
        </w:p>
        <w:p w:rsidR="001D0454" w:rsidRPr="004C6CE7" w:rsidRDefault="001D0454" w:rsidP="007156AE">
          <w:pPr>
            <w:pStyle w:val="Encabezado"/>
          </w:pPr>
        </w:p>
        <w:p w:rsidR="001D0454" w:rsidRPr="004C6CE7" w:rsidRDefault="001D0454" w:rsidP="007156AE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1D0454" w:rsidRPr="003F399F" w:rsidRDefault="001D0454" w:rsidP="007156A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32"/>
            </w:rPr>
            <w:t>UNIDAD MATERNO INFANTIL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1D0454" w:rsidRPr="003F399F" w:rsidRDefault="001D0454" w:rsidP="007156AE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Código: M</w:t>
          </w:r>
          <w:r>
            <w:rPr>
              <w:rFonts w:ascii="Arial" w:hAnsi="Arial" w:cs="Arial"/>
              <w:b/>
              <w:bCs/>
            </w:rPr>
            <w:t>-UM-PT-12</w:t>
          </w:r>
        </w:p>
      </w:tc>
    </w:tr>
    <w:tr w:rsidR="001D0454" w:rsidRPr="004C6CE7" w:rsidTr="007156AE">
      <w:trPr>
        <w:trHeight w:val="372"/>
        <w:jc w:val="center"/>
      </w:trPr>
      <w:tc>
        <w:tcPr>
          <w:tcW w:w="2093" w:type="dxa"/>
          <w:vMerge/>
          <w:shd w:val="clear" w:color="auto" w:fill="auto"/>
          <w:hideMark/>
        </w:tcPr>
        <w:p w:rsidR="001D0454" w:rsidRPr="004C6CE7" w:rsidRDefault="001D0454" w:rsidP="007156AE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vAlign w:val="center"/>
          <w:hideMark/>
        </w:tcPr>
        <w:p w:rsidR="001D0454" w:rsidRPr="003F399F" w:rsidRDefault="001D0454" w:rsidP="007156A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1D0454" w:rsidRPr="003F399F" w:rsidRDefault="001D0454" w:rsidP="007156AE">
          <w:pPr>
            <w:pStyle w:val="Encabezado"/>
            <w:rPr>
              <w:rFonts w:ascii="Arial" w:hAnsi="Arial" w:cs="Arial"/>
              <w:b/>
              <w:bCs/>
            </w:rPr>
          </w:pPr>
          <w:r w:rsidRPr="003F399F">
            <w:rPr>
              <w:rFonts w:ascii="Arial" w:hAnsi="Arial" w:cs="Arial"/>
              <w:b/>
              <w:bCs/>
            </w:rPr>
            <w:t>Versión: 1.0</w:t>
          </w:r>
        </w:p>
      </w:tc>
    </w:tr>
    <w:tr w:rsidR="001D0454" w:rsidRPr="004C6CE7" w:rsidTr="007156AE">
      <w:trPr>
        <w:trHeight w:val="519"/>
        <w:jc w:val="center"/>
      </w:trPr>
      <w:tc>
        <w:tcPr>
          <w:tcW w:w="2093" w:type="dxa"/>
          <w:vMerge/>
          <w:shd w:val="clear" w:color="auto" w:fill="auto"/>
          <w:hideMark/>
        </w:tcPr>
        <w:p w:rsidR="001D0454" w:rsidRPr="004C6CE7" w:rsidRDefault="001D0454" w:rsidP="007156AE">
          <w:pPr>
            <w:pStyle w:val="Encabezado"/>
          </w:pPr>
        </w:p>
      </w:tc>
      <w:tc>
        <w:tcPr>
          <w:tcW w:w="4394" w:type="dxa"/>
          <w:vMerge w:val="restart"/>
          <w:shd w:val="clear" w:color="auto" w:fill="auto"/>
          <w:vAlign w:val="center"/>
          <w:hideMark/>
        </w:tcPr>
        <w:p w:rsidR="001D0454" w:rsidRPr="007E3EBB" w:rsidRDefault="001D0454" w:rsidP="007156AE">
          <w:pPr>
            <w:pStyle w:val="Encabezad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PROTOCOLO DE ATENCIÓN SEGURA BINOMIO MADRE E HIJO</w:t>
          </w: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1D0454" w:rsidRDefault="001D0454" w:rsidP="007156AE">
          <w:pPr>
            <w:pStyle w:val="Encabezado"/>
            <w:rPr>
              <w:rFonts w:ascii="Arial" w:hAnsi="Arial" w:cs="Arial"/>
              <w:b/>
              <w:bCs/>
            </w:rPr>
          </w:pPr>
          <w:r w:rsidRPr="00DD76D9">
            <w:rPr>
              <w:rFonts w:ascii="Arial" w:hAnsi="Arial" w:cs="Arial"/>
              <w:b/>
              <w:bCs/>
            </w:rPr>
            <w:t>Fecha de Aprobación:</w:t>
          </w:r>
        </w:p>
        <w:p w:rsidR="001D0454" w:rsidRPr="00DD76D9" w:rsidRDefault="00B703F1" w:rsidP="007156AE">
          <w:pPr>
            <w:pStyle w:val="Encabezado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28/08/2018</w:t>
          </w:r>
        </w:p>
      </w:tc>
    </w:tr>
    <w:tr w:rsidR="001D0454" w:rsidRPr="004C6CE7" w:rsidTr="001D0454">
      <w:trPr>
        <w:trHeight w:val="281"/>
        <w:jc w:val="center"/>
      </w:trPr>
      <w:tc>
        <w:tcPr>
          <w:tcW w:w="2093" w:type="dxa"/>
          <w:vMerge/>
          <w:shd w:val="clear" w:color="auto" w:fill="auto"/>
          <w:hideMark/>
        </w:tcPr>
        <w:p w:rsidR="001D0454" w:rsidRPr="004C6CE7" w:rsidRDefault="001D0454" w:rsidP="007156AE">
          <w:pPr>
            <w:pStyle w:val="Encabezado"/>
          </w:pPr>
        </w:p>
      </w:tc>
      <w:tc>
        <w:tcPr>
          <w:tcW w:w="4394" w:type="dxa"/>
          <w:vMerge/>
          <w:shd w:val="clear" w:color="auto" w:fill="auto"/>
          <w:hideMark/>
        </w:tcPr>
        <w:p w:rsidR="001D0454" w:rsidRPr="007E3EBB" w:rsidRDefault="001D0454" w:rsidP="007156AE">
          <w:pPr>
            <w:pStyle w:val="Encabezado"/>
            <w:rPr>
              <w:b/>
              <w:bCs/>
            </w:rPr>
          </w:pPr>
        </w:p>
      </w:tc>
      <w:tc>
        <w:tcPr>
          <w:tcW w:w="2567" w:type="dxa"/>
          <w:shd w:val="clear" w:color="auto" w:fill="auto"/>
          <w:noWrap/>
          <w:vAlign w:val="center"/>
          <w:hideMark/>
        </w:tcPr>
        <w:p w:rsidR="001D0454" w:rsidRPr="007E3EBB" w:rsidRDefault="001D0454" w:rsidP="007156AE">
          <w:pPr>
            <w:pStyle w:val="Encabezado"/>
            <w:rPr>
              <w:rFonts w:ascii="Arial" w:hAnsi="Arial" w:cs="Arial"/>
              <w:b/>
              <w:lang w:val="es-ES"/>
            </w:rPr>
          </w:pPr>
          <w:r w:rsidRPr="007E3EBB">
            <w:rPr>
              <w:rFonts w:ascii="Arial" w:hAnsi="Arial" w:cs="Arial"/>
              <w:b/>
              <w:lang w:val="es-ES"/>
            </w:rPr>
            <w:t xml:space="preserve">Página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PAGE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B703F1">
            <w:rPr>
              <w:rFonts w:ascii="Arial" w:hAnsi="Arial" w:cs="Arial"/>
              <w:b/>
              <w:noProof/>
              <w:lang w:val="es-ES"/>
            </w:rPr>
            <w:t>4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  <w:r w:rsidRPr="007E3EBB">
            <w:rPr>
              <w:rFonts w:ascii="Arial" w:hAnsi="Arial" w:cs="Arial"/>
              <w:b/>
              <w:lang w:val="es-ES"/>
            </w:rPr>
            <w:t xml:space="preserve"> de </w:t>
          </w:r>
          <w:r w:rsidRPr="007E3EBB">
            <w:rPr>
              <w:rFonts w:ascii="Arial" w:hAnsi="Arial" w:cs="Arial"/>
              <w:b/>
              <w:lang w:val="es-ES"/>
            </w:rPr>
            <w:fldChar w:fldCharType="begin"/>
          </w:r>
          <w:r w:rsidRPr="007E3EBB">
            <w:rPr>
              <w:rFonts w:ascii="Arial" w:hAnsi="Arial" w:cs="Arial"/>
              <w:b/>
              <w:lang w:val="es-ES"/>
            </w:rPr>
            <w:instrText>NUMPAGES  \* Arabic  \* MERGEFORMAT</w:instrText>
          </w:r>
          <w:r w:rsidRPr="007E3EBB">
            <w:rPr>
              <w:rFonts w:ascii="Arial" w:hAnsi="Arial" w:cs="Arial"/>
              <w:b/>
              <w:lang w:val="es-ES"/>
            </w:rPr>
            <w:fldChar w:fldCharType="separate"/>
          </w:r>
          <w:r w:rsidR="00B703F1">
            <w:rPr>
              <w:rFonts w:ascii="Arial" w:hAnsi="Arial" w:cs="Arial"/>
              <w:b/>
              <w:noProof/>
              <w:lang w:val="es-ES"/>
            </w:rPr>
            <w:t>5</w:t>
          </w:r>
          <w:r w:rsidRPr="007E3EBB">
            <w:rPr>
              <w:rFonts w:ascii="Arial" w:hAnsi="Arial" w:cs="Arial"/>
              <w:b/>
              <w:lang w:val="es-ES"/>
            </w:rPr>
            <w:fldChar w:fldCharType="end"/>
          </w:r>
        </w:p>
      </w:tc>
    </w:tr>
  </w:tbl>
  <w:p w:rsidR="001D0454" w:rsidRDefault="001D04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447B8"/>
    <w:multiLevelType w:val="hybridMultilevel"/>
    <w:tmpl w:val="A5AA1A6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D50C2"/>
    <w:multiLevelType w:val="hybridMultilevel"/>
    <w:tmpl w:val="4508AB6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D56C8"/>
    <w:multiLevelType w:val="hybridMultilevel"/>
    <w:tmpl w:val="B578297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73A49"/>
    <w:multiLevelType w:val="hybridMultilevel"/>
    <w:tmpl w:val="983E27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C5049"/>
    <w:multiLevelType w:val="hybridMultilevel"/>
    <w:tmpl w:val="9C2CE1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A0627"/>
    <w:multiLevelType w:val="hybridMultilevel"/>
    <w:tmpl w:val="321E2742"/>
    <w:lvl w:ilvl="0" w:tplc="7CD67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E67C63"/>
    <w:multiLevelType w:val="hybridMultilevel"/>
    <w:tmpl w:val="EBE413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6E0B88"/>
    <w:multiLevelType w:val="multilevel"/>
    <w:tmpl w:val="90CC8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879"/>
    <w:rsid w:val="00003BDB"/>
    <w:rsid w:val="000D279C"/>
    <w:rsid w:val="000F77C0"/>
    <w:rsid w:val="001A5117"/>
    <w:rsid w:val="001D0454"/>
    <w:rsid w:val="002A3664"/>
    <w:rsid w:val="002E082D"/>
    <w:rsid w:val="004A087C"/>
    <w:rsid w:val="00512879"/>
    <w:rsid w:val="006144E0"/>
    <w:rsid w:val="00641FCA"/>
    <w:rsid w:val="00684F91"/>
    <w:rsid w:val="00775AD6"/>
    <w:rsid w:val="00895D83"/>
    <w:rsid w:val="008D1457"/>
    <w:rsid w:val="009D227D"/>
    <w:rsid w:val="00A22246"/>
    <w:rsid w:val="00A55E13"/>
    <w:rsid w:val="00A86445"/>
    <w:rsid w:val="00AA3C80"/>
    <w:rsid w:val="00AE6C74"/>
    <w:rsid w:val="00B703F1"/>
    <w:rsid w:val="00BE2817"/>
    <w:rsid w:val="00D3677E"/>
    <w:rsid w:val="00E3763F"/>
    <w:rsid w:val="00E9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1D4FD"/>
  <w15:docId w15:val="{8FEC2039-9DA1-4C30-A739-B7785A7A8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D0454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000000" w:themeColor="text1"/>
      <w:sz w:val="28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0454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color w:val="000000" w:themeColor="tex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28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12879"/>
  </w:style>
  <w:style w:type="paragraph" w:styleId="Piedepgina">
    <w:name w:val="footer"/>
    <w:basedOn w:val="Normal"/>
    <w:link w:val="PiedepginaCar"/>
    <w:uiPriority w:val="99"/>
    <w:unhideWhenUsed/>
    <w:rsid w:val="0051287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12879"/>
  </w:style>
  <w:style w:type="table" w:styleId="Tablaconcuadrcula">
    <w:name w:val="Table Grid"/>
    <w:basedOn w:val="Tablanormal"/>
    <w:uiPriority w:val="39"/>
    <w:rsid w:val="005128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512879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D0454"/>
    <w:rPr>
      <w:rFonts w:ascii="Arial" w:eastAsiaTheme="majorEastAsia" w:hAnsi="Arial" w:cstheme="majorBidi"/>
      <w:b/>
      <w:color w:val="000000" w:themeColor="text1"/>
      <w:sz w:val="28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AE6C74"/>
    <w:pPr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AE6C74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AE6C74"/>
    <w:rPr>
      <w:color w:val="0563C1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AE6C7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AE6C7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AE6C7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AE6C74"/>
    <w:rPr>
      <w:rFonts w:eastAsiaTheme="minorEastAsia" w:cs="Times New Roman"/>
      <w:color w:val="5A5A5A" w:themeColor="text1" w:themeTint="A5"/>
      <w:spacing w:val="15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7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77C0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0454"/>
    <w:rPr>
      <w:rFonts w:ascii="Arial" w:eastAsiaTheme="majorEastAsia" w:hAnsi="Arial" w:cstheme="majorBidi"/>
      <w:b/>
      <w:bCs/>
      <w:color w:val="000000" w:themeColor="tex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C8D77-0F7E-40F4-BC4C-1FBA862C7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686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toma de monitoreo fetal</vt:lpstr>
    </vt:vector>
  </TitlesOfParts>
  <Company>Microsoft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toma de monitoreo fetal</dc:title>
  <dc:subject>POR UNA ATENCIÓN CENRADA EN EL USUARIO</dc:subject>
  <dc:creator>Dulay Vargas</dc:creator>
  <cp:lastModifiedBy>PAMEC1</cp:lastModifiedBy>
  <cp:revision>5</cp:revision>
  <cp:lastPrinted>2018-09-20T16:48:00Z</cp:lastPrinted>
  <dcterms:created xsi:type="dcterms:W3CDTF">2018-09-17T21:05:00Z</dcterms:created>
  <dcterms:modified xsi:type="dcterms:W3CDTF">2018-09-20T16:49:00Z</dcterms:modified>
</cp:coreProperties>
</file>